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F01E9" w14:textId="77777777" w:rsidR="00C92515" w:rsidRDefault="0050711E">
      <w:pPr>
        <w:spacing w:line="268" w:lineRule="auto"/>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２０２４年８月２０日</w:t>
      </w:r>
    </w:p>
    <w:p w14:paraId="45493D0F" w14:textId="77777777" w:rsidR="00C92515" w:rsidRDefault="00C92515">
      <w:pPr>
        <w:spacing w:line="268" w:lineRule="auto"/>
        <w:jc w:val="right"/>
        <w:rPr>
          <w:rFonts w:ascii="HG丸ｺﾞｼｯｸM-PRO" w:eastAsia="HG丸ｺﾞｼｯｸM-PRO" w:hAnsi="HG丸ｺﾞｼｯｸM-PRO" w:cs="HG丸ｺﾞｼｯｸM-PRO"/>
        </w:rPr>
      </w:pPr>
    </w:p>
    <w:p w14:paraId="25B83434" w14:textId="77777777" w:rsidR="00C92515" w:rsidRDefault="0050711E">
      <w:pPr>
        <w:spacing w:line="36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b/>
          <w:sz w:val="36"/>
          <w:szCs w:val="36"/>
        </w:rPr>
        <w:t>大阪府大会生徒実行委員募集のお知らせ</w:t>
      </w:r>
    </w:p>
    <w:p w14:paraId="26B77ADF" w14:textId="77777777" w:rsidR="00C92515" w:rsidRDefault="00C92515">
      <w:pPr>
        <w:spacing w:line="268" w:lineRule="auto"/>
        <w:rPr>
          <w:rFonts w:ascii="HG丸ｺﾞｼｯｸM-PRO" w:eastAsia="HG丸ｺﾞｼｯｸM-PRO" w:hAnsi="HG丸ｺﾞｼｯｸM-PRO" w:cs="HG丸ｺﾞｼｯｸM-PRO"/>
        </w:rPr>
      </w:pPr>
    </w:p>
    <w:p w14:paraId="67F17787"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夏休みも終わり、文化祭や地区大会に向けて、暑い中、熱い汗を流しながら練習に励まれていることと思います。</w:t>
      </w:r>
    </w:p>
    <w:p w14:paraId="358370ED"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１１月には、各地区からの代表が集う府大会が開催されます。毎年、地区代表校の熱演は生徒実行委員の力によって支えられています。演劇部の生徒の力を結集し、府大会をみんなでつくり上げていきましょう。</w:t>
      </w:r>
    </w:p>
    <w:p w14:paraId="0E9009BE" w14:textId="77777777" w:rsidR="00C92515" w:rsidRDefault="00C92515">
      <w:pPr>
        <w:spacing w:line="268" w:lineRule="auto"/>
        <w:rPr>
          <w:rFonts w:ascii="HG丸ｺﾞｼｯｸM-PRO" w:eastAsia="HG丸ｺﾞｼｯｸM-PRO" w:hAnsi="HG丸ｺﾞｼｯｸM-PRO" w:cs="HG丸ｺﾞｼｯｸM-PRO"/>
          <w:sz w:val="24"/>
          <w:szCs w:val="24"/>
        </w:rPr>
      </w:pPr>
    </w:p>
    <w:p w14:paraId="46D2891A"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１．パート一覧</w:t>
      </w:r>
    </w:p>
    <w:tbl>
      <w:tblPr>
        <w:tblStyle w:val="af4"/>
        <w:tblpPr w:leftFromText="142" w:rightFromText="142" w:vertAnchor="text" w:tblpY="32"/>
        <w:tblW w:w="10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51"/>
        <w:gridCol w:w="8271"/>
      </w:tblGrid>
      <w:tr w:rsidR="00C92515" w14:paraId="35B6796F" w14:textId="77777777">
        <w:trPr>
          <w:trHeight w:val="299"/>
        </w:trPr>
        <w:tc>
          <w:tcPr>
            <w:tcW w:w="497" w:type="dxa"/>
            <w:tcBorders>
              <w:top w:val="single" w:sz="4" w:space="0" w:color="000000"/>
              <w:left w:val="single" w:sz="4" w:space="0" w:color="000000"/>
              <w:bottom w:val="nil"/>
              <w:right w:val="single" w:sz="4" w:space="0" w:color="000000"/>
            </w:tcBorders>
          </w:tcPr>
          <w:p w14:paraId="15E28470" w14:textId="77777777" w:rsidR="00C92515" w:rsidRDefault="00C92515">
            <w:pPr>
              <w:spacing w:line="268" w:lineRule="auto"/>
              <w:jc w:val="left"/>
              <w:rPr>
                <w:rFonts w:ascii="HG丸ｺﾞｼｯｸM-PRO" w:eastAsia="HG丸ｺﾞｼｯｸM-PRO" w:hAnsi="HG丸ｺﾞｼｯｸM-PRO" w:cs="HG丸ｺﾞｼｯｸM-PRO"/>
                <w:sz w:val="24"/>
                <w:szCs w:val="24"/>
              </w:rPr>
            </w:pPr>
          </w:p>
        </w:tc>
        <w:tc>
          <w:tcPr>
            <w:tcW w:w="1351" w:type="dxa"/>
            <w:tcBorders>
              <w:top w:val="single" w:sz="4" w:space="0" w:color="000000"/>
              <w:left w:val="single" w:sz="4" w:space="0" w:color="000000"/>
              <w:bottom w:val="nil"/>
              <w:right w:val="single" w:sz="4" w:space="0" w:color="000000"/>
            </w:tcBorders>
          </w:tcPr>
          <w:p w14:paraId="2DFF75EF"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パート</w:t>
            </w:r>
          </w:p>
        </w:tc>
        <w:tc>
          <w:tcPr>
            <w:tcW w:w="8271" w:type="dxa"/>
            <w:tcBorders>
              <w:top w:val="single" w:sz="4" w:space="0" w:color="000000"/>
              <w:left w:val="single" w:sz="4" w:space="0" w:color="000000"/>
              <w:bottom w:val="nil"/>
              <w:right w:val="single" w:sz="4" w:space="0" w:color="000000"/>
            </w:tcBorders>
          </w:tcPr>
          <w:p w14:paraId="3C5C22F9"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主な仕事内容</w:t>
            </w:r>
          </w:p>
        </w:tc>
      </w:tr>
      <w:tr w:rsidR="00C92515" w14:paraId="39254750" w14:textId="77777777">
        <w:trPr>
          <w:trHeight w:val="416"/>
        </w:trPr>
        <w:tc>
          <w:tcPr>
            <w:tcW w:w="497" w:type="dxa"/>
            <w:vMerge w:val="restart"/>
            <w:tcBorders>
              <w:top w:val="single" w:sz="4" w:space="0" w:color="000000"/>
              <w:left w:val="single" w:sz="4" w:space="0" w:color="000000"/>
              <w:right w:val="single" w:sz="4" w:space="0" w:color="000000"/>
            </w:tcBorders>
            <w:vAlign w:val="center"/>
          </w:tcPr>
          <w:p w14:paraId="345D5C09"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舞</w:t>
            </w:r>
          </w:p>
          <w:p w14:paraId="7CA08E65"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台</w:t>
            </w:r>
          </w:p>
          <w:p w14:paraId="3683C3AF"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係</w:t>
            </w:r>
          </w:p>
        </w:tc>
        <w:tc>
          <w:tcPr>
            <w:tcW w:w="1351" w:type="dxa"/>
            <w:tcBorders>
              <w:top w:val="single" w:sz="4" w:space="0" w:color="000000"/>
              <w:left w:val="single" w:sz="4" w:space="0" w:color="000000"/>
              <w:bottom w:val="nil"/>
              <w:right w:val="single" w:sz="4" w:space="0" w:color="000000"/>
            </w:tcBorders>
            <w:vAlign w:val="center"/>
          </w:tcPr>
          <w:p w14:paraId="77F6E850"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１進行</w:t>
            </w:r>
          </w:p>
        </w:tc>
        <w:tc>
          <w:tcPr>
            <w:tcW w:w="8271" w:type="dxa"/>
            <w:tcBorders>
              <w:top w:val="single" w:sz="4" w:space="0" w:color="000000"/>
              <w:left w:val="single" w:sz="4" w:space="0" w:color="000000"/>
              <w:bottom w:val="nil"/>
              <w:right w:val="single" w:sz="4" w:space="0" w:color="000000"/>
            </w:tcBorders>
            <w:vAlign w:val="center"/>
          </w:tcPr>
          <w:p w14:paraId="563B39CD"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上演校の紹介、呼び出し、連絡放送その他。上演時間の計時等。</w:t>
            </w:r>
          </w:p>
        </w:tc>
      </w:tr>
      <w:tr w:rsidR="00C92515" w14:paraId="5974B702" w14:textId="77777777">
        <w:trPr>
          <w:trHeight w:val="409"/>
        </w:trPr>
        <w:tc>
          <w:tcPr>
            <w:tcW w:w="497" w:type="dxa"/>
            <w:vMerge/>
            <w:tcBorders>
              <w:top w:val="single" w:sz="4" w:space="0" w:color="000000"/>
              <w:left w:val="single" w:sz="4" w:space="0" w:color="000000"/>
              <w:right w:val="single" w:sz="4" w:space="0" w:color="000000"/>
            </w:tcBorders>
            <w:vAlign w:val="center"/>
          </w:tcPr>
          <w:p w14:paraId="662D99BB"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c>
          <w:tcPr>
            <w:tcW w:w="1351" w:type="dxa"/>
            <w:tcBorders>
              <w:top w:val="single" w:sz="4" w:space="0" w:color="000000"/>
              <w:left w:val="single" w:sz="4" w:space="0" w:color="000000"/>
              <w:bottom w:val="nil"/>
              <w:right w:val="single" w:sz="4" w:space="0" w:color="000000"/>
            </w:tcBorders>
            <w:vAlign w:val="center"/>
          </w:tcPr>
          <w:p w14:paraId="7E6F9AAF"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２照明</w:t>
            </w:r>
          </w:p>
        </w:tc>
        <w:tc>
          <w:tcPr>
            <w:tcW w:w="8271" w:type="dxa"/>
            <w:tcBorders>
              <w:top w:val="single" w:sz="4" w:space="0" w:color="000000"/>
              <w:left w:val="single" w:sz="4" w:space="0" w:color="000000"/>
              <w:bottom w:val="nil"/>
              <w:right w:val="single" w:sz="4" w:space="0" w:color="000000"/>
            </w:tcBorders>
            <w:vAlign w:val="center"/>
          </w:tcPr>
          <w:p w14:paraId="1A8E202A"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カラーフィルターの入れかえなど、照明作業の補助。</w:t>
            </w:r>
          </w:p>
        </w:tc>
      </w:tr>
      <w:tr w:rsidR="00C92515" w14:paraId="4D7AFD9B" w14:textId="77777777">
        <w:trPr>
          <w:trHeight w:val="496"/>
        </w:trPr>
        <w:tc>
          <w:tcPr>
            <w:tcW w:w="497" w:type="dxa"/>
            <w:vMerge/>
            <w:tcBorders>
              <w:top w:val="single" w:sz="4" w:space="0" w:color="000000"/>
              <w:left w:val="single" w:sz="4" w:space="0" w:color="000000"/>
              <w:right w:val="single" w:sz="4" w:space="0" w:color="000000"/>
            </w:tcBorders>
            <w:vAlign w:val="center"/>
          </w:tcPr>
          <w:p w14:paraId="6D9DBA11"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c>
          <w:tcPr>
            <w:tcW w:w="1351" w:type="dxa"/>
            <w:tcBorders>
              <w:top w:val="single" w:sz="4" w:space="0" w:color="000000"/>
              <w:left w:val="single" w:sz="4" w:space="0" w:color="000000"/>
              <w:bottom w:val="nil"/>
              <w:right w:val="single" w:sz="4" w:space="0" w:color="000000"/>
            </w:tcBorders>
            <w:vAlign w:val="center"/>
          </w:tcPr>
          <w:p w14:paraId="56F7FF0F"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３装置</w:t>
            </w:r>
          </w:p>
        </w:tc>
        <w:tc>
          <w:tcPr>
            <w:tcW w:w="8271" w:type="dxa"/>
            <w:tcBorders>
              <w:top w:val="single" w:sz="4" w:space="0" w:color="000000"/>
              <w:left w:val="single" w:sz="4" w:space="0" w:color="000000"/>
              <w:bottom w:val="nil"/>
              <w:right w:val="single" w:sz="4" w:space="0" w:color="000000"/>
            </w:tcBorders>
            <w:vAlign w:val="center"/>
          </w:tcPr>
          <w:p w14:paraId="0300B70C"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舞台装置の、搬入・建て込み・搬出の補助。</w:t>
            </w:r>
          </w:p>
        </w:tc>
      </w:tr>
      <w:tr w:rsidR="00C92515" w14:paraId="6617657F" w14:textId="77777777">
        <w:trPr>
          <w:trHeight w:val="372"/>
        </w:trPr>
        <w:tc>
          <w:tcPr>
            <w:tcW w:w="497" w:type="dxa"/>
            <w:vMerge w:val="restart"/>
            <w:tcBorders>
              <w:left w:val="single" w:sz="4" w:space="0" w:color="000000"/>
              <w:right w:val="single" w:sz="4" w:space="0" w:color="000000"/>
            </w:tcBorders>
            <w:vAlign w:val="center"/>
          </w:tcPr>
          <w:p w14:paraId="026010A3" w14:textId="77777777" w:rsidR="00C92515" w:rsidRDefault="0050711E">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会場係</w:t>
            </w:r>
          </w:p>
        </w:tc>
        <w:tc>
          <w:tcPr>
            <w:tcW w:w="1351" w:type="dxa"/>
            <w:tcBorders>
              <w:top w:val="single" w:sz="4" w:space="0" w:color="000000"/>
              <w:left w:val="single" w:sz="4" w:space="0" w:color="000000"/>
              <w:bottom w:val="nil"/>
              <w:right w:val="single" w:sz="4" w:space="0" w:color="000000"/>
            </w:tcBorders>
            <w:vAlign w:val="center"/>
          </w:tcPr>
          <w:p w14:paraId="3A6AE1DB"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４総務</w:t>
            </w:r>
          </w:p>
        </w:tc>
        <w:tc>
          <w:tcPr>
            <w:tcW w:w="8271" w:type="dxa"/>
            <w:tcBorders>
              <w:top w:val="single" w:sz="4" w:space="0" w:color="000000"/>
              <w:left w:val="single" w:sz="4" w:space="0" w:color="000000"/>
              <w:bottom w:val="nil"/>
              <w:right w:val="single" w:sz="4" w:space="0" w:color="000000"/>
            </w:tcBorders>
            <w:vAlign w:val="center"/>
          </w:tcPr>
          <w:p w14:paraId="31676195"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入場者受付、場内案内、場内整理。</w:t>
            </w:r>
          </w:p>
        </w:tc>
      </w:tr>
      <w:tr w:rsidR="00C92515" w14:paraId="1B01E860" w14:textId="77777777">
        <w:trPr>
          <w:trHeight w:val="685"/>
        </w:trPr>
        <w:tc>
          <w:tcPr>
            <w:tcW w:w="497" w:type="dxa"/>
            <w:vMerge/>
            <w:tcBorders>
              <w:left w:val="single" w:sz="4" w:space="0" w:color="000000"/>
              <w:right w:val="single" w:sz="4" w:space="0" w:color="000000"/>
            </w:tcBorders>
            <w:vAlign w:val="center"/>
          </w:tcPr>
          <w:p w14:paraId="2A9DA735"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c>
          <w:tcPr>
            <w:tcW w:w="1351" w:type="dxa"/>
            <w:tcBorders>
              <w:top w:val="single" w:sz="4" w:space="0" w:color="000000"/>
              <w:left w:val="single" w:sz="4" w:space="0" w:color="000000"/>
              <w:bottom w:val="nil"/>
              <w:right w:val="single" w:sz="4" w:space="0" w:color="000000"/>
            </w:tcBorders>
            <w:vAlign w:val="center"/>
          </w:tcPr>
          <w:p w14:paraId="7D246F92"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５生徒講評</w:t>
            </w:r>
          </w:p>
        </w:tc>
        <w:tc>
          <w:tcPr>
            <w:tcW w:w="8271" w:type="dxa"/>
            <w:tcBorders>
              <w:top w:val="single" w:sz="4" w:space="0" w:color="000000"/>
              <w:left w:val="single" w:sz="4" w:space="0" w:color="000000"/>
              <w:bottom w:val="nil"/>
              <w:right w:val="single" w:sz="4" w:space="0" w:color="000000"/>
            </w:tcBorders>
            <w:vAlign w:val="center"/>
          </w:tcPr>
          <w:p w14:paraId="79D933A4"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各校の上演後すぐに講評活動として討論会を行い、講評文を作成する。</w:t>
            </w:r>
          </w:p>
          <w:p w14:paraId="1C9F014F"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１２月の合評会の運営を行う。（１２名程度）</w:t>
            </w:r>
          </w:p>
        </w:tc>
      </w:tr>
      <w:tr w:rsidR="00C92515" w14:paraId="0F129B58" w14:textId="77777777">
        <w:trPr>
          <w:trHeight w:val="392"/>
        </w:trPr>
        <w:tc>
          <w:tcPr>
            <w:tcW w:w="497" w:type="dxa"/>
            <w:vMerge/>
            <w:tcBorders>
              <w:left w:val="single" w:sz="4" w:space="0" w:color="000000"/>
              <w:right w:val="single" w:sz="4" w:space="0" w:color="000000"/>
            </w:tcBorders>
            <w:vAlign w:val="center"/>
          </w:tcPr>
          <w:p w14:paraId="333C78F4"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31F8E675"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６速報</w:t>
            </w:r>
          </w:p>
        </w:tc>
        <w:tc>
          <w:tcPr>
            <w:tcW w:w="8271" w:type="dxa"/>
            <w:tcBorders>
              <w:top w:val="single" w:sz="4" w:space="0" w:color="000000"/>
              <w:left w:val="single" w:sz="4" w:space="0" w:color="000000"/>
              <w:bottom w:val="single" w:sz="4" w:space="0" w:color="000000"/>
              <w:right w:val="single" w:sz="4" w:space="0" w:color="000000"/>
            </w:tcBorders>
            <w:vAlign w:val="center"/>
          </w:tcPr>
          <w:p w14:paraId="34ADEAB9" w14:textId="77777777" w:rsidR="00C92515" w:rsidRDefault="0050711E">
            <w:pPr>
              <w:spacing w:line="268"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上演校のプロフィール、客席の反応などを取材し、大会速報を作成する。</w:t>
            </w:r>
          </w:p>
        </w:tc>
      </w:tr>
    </w:tbl>
    <w:p w14:paraId="57DE342B" w14:textId="77777777" w:rsidR="00C92515" w:rsidRDefault="00C92515">
      <w:pPr>
        <w:pBdr>
          <w:top w:val="nil"/>
          <w:left w:val="nil"/>
          <w:bottom w:val="nil"/>
          <w:right w:val="nil"/>
          <w:between w:val="nil"/>
        </w:pBdr>
        <w:rPr>
          <w:rFonts w:ascii="HG丸ｺﾞｼｯｸM-PRO" w:eastAsia="HG丸ｺﾞｼｯｸM-PRO" w:hAnsi="HG丸ｺﾞｼｯｸM-PRO" w:cs="HG丸ｺﾞｼｯｸM-PRO"/>
          <w:sz w:val="24"/>
          <w:szCs w:val="24"/>
        </w:rPr>
      </w:pPr>
    </w:p>
    <w:p w14:paraId="1D064D80" w14:textId="77777777" w:rsidR="00C92515" w:rsidRDefault="00C92515">
      <w:pPr>
        <w:pBdr>
          <w:top w:val="nil"/>
          <w:left w:val="nil"/>
          <w:bottom w:val="nil"/>
          <w:right w:val="nil"/>
          <w:between w:val="nil"/>
        </w:pBdr>
        <w:rPr>
          <w:rFonts w:ascii="HG丸ｺﾞｼｯｸM-PRO" w:eastAsia="HG丸ｺﾞｼｯｸM-PRO" w:hAnsi="HG丸ｺﾞｼｯｸM-PRO" w:cs="HG丸ｺﾞｼｯｸM-PRO"/>
          <w:sz w:val="24"/>
          <w:szCs w:val="24"/>
        </w:rPr>
      </w:pPr>
    </w:p>
    <w:p w14:paraId="2AB4B1A6" w14:textId="77777777" w:rsidR="0050711E" w:rsidRDefault="0050711E">
      <w:pPr>
        <w:pBdr>
          <w:top w:val="nil"/>
          <w:left w:val="nil"/>
          <w:bottom w:val="nil"/>
          <w:right w:val="nil"/>
          <w:between w:val="nil"/>
        </w:pBdr>
        <w:rPr>
          <w:rFonts w:ascii="HG丸ｺﾞｼｯｸM-PRO" w:eastAsia="HG丸ｺﾞｼｯｸM-PRO" w:hAnsi="HG丸ｺﾞｼｯｸM-PRO" w:cs="HG丸ｺﾞｼｯｸM-PRO" w:hint="eastAsia"/>
          <w:sz w:val="24"/>
          <w:szCs w:val="24"/>
        </w:rPr>
      </w:pPr>
    </w:p>
    <w:p w14:paraId="15D7F3B4" w14:textId="77777777" w:rsidR="00C92515" w:rsidRDefault="0050711E">
      <w:pPr>
        <w:pBdr>
          <w:top w:val="nil"/>
          <w:left w:val="nil"/>
          <w:bottom w:val="nil"/>
          <w:right w:val="nil"/>
          <w:between w:val="nil"/>
        </w:pBd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24"/>
          <w:szCs w:val="24"/>
        </w:rPr>
        <w:t>２．参加スケジュール（下記の日時に出席できることを確認してください。）</w:t>
      </w:r>
    </w:p>
    <w:tbl>
      <w:tblPr>
        <w:tblStyle w:val="af5"/>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1410"/>
        <w:gridCol w:w="3075"/>
        <w:gridCol w:w="2955"/>
      </w:tblGrid>
      <w:tr w:rsidR="00C92515" w14:paraId="263E4A92" w14:textId="77777777">
        <w:trPr>
          <w:trHeight w:val="235"/>
        </w:trPr>
        <w:tc>
          <w:tcPr>
            <w:tcW w:w="4230" w:type="dxa"/>
            <w:gridSpan w:val="2"/>
            <w:tcBorders>
              <w:top w:val="single" w:sz="4" w:space="0" w:color="000000"/>
              <w:left w:val="single" w:sz="4" w:space="0" w:color="000000"/>
              <w:bottom w:val="nil"/>
              <w:right w:val="single" w:sz="4" w:space="0" w:color="000000"/>
            </w:tcBorders>
          </w:tcPr>
          <w:p w14:paraId="18AD0FD1"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日　　　時</w:t>
            </w:r>
          </w:p>
        </w:tc>
        <w:tc>
          <w:tcPr>
            <w:tcW w:w="3075" w:type="dxa"/>
            <w:tcBorders>
              <w:top w:val="single" w:sz="4" w:space="0" w:color="000000"/>
              <w:left w:val="single" w:sz="4" w:space="0" w:color="000000"/>
              <w:bottom w:val="nil"/>
              <w:right w:val="single" w:sz="4" w:space="0" w:color="000000"/>
            </w:tcBorders>
          </w:tcPr>
          <w:p w14:paraId="42448D15"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内　　容</w:t>
            </w:r>
          </w:p>
        </w:tc>
        <w:tc>
          <w:tcPr>
            <w:tcW w:w="2955" w:type="dxa"/>
            <w:tcBorders>
              <w:top w:val="single" w:sz="4" w:space="0" w:color="000000"/>
              <w:left w:val="single" w:sz="4" w:space="0" w:color="000000"/>
              <w:bottom w:val="nil"/>
              <w:right w:val="single" w:sz="4" w:space="0" w:color="000000"/>
            </w:tcBorders>
          </w:tcPr>
          <w:p w14:paraId="5AE53565"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会　　場</w:t>
            </w:r>
          </w:p>
        </w:tc>
      </w:tr>
      <w:tr w:rsidR="00C92515" w14:paraId="79A82566" w14:textId="77777777">
        <w:trPr>
          <w:trHeight w:val="465"/>
        </w:trPr>
        <w:tc>
          <w:tcPr>
            <w:tcW w:w="2820" w:type="dxa"/>
            <w:tcBorders>
              <w:top w:val="single" w:sz="4" w:space="0" w:color="000000"/>
              <w:left w:val="single" w:sz="4" w:space="0" w:color="000000"/>
              <w:bottom w:val="nil"/>
              <w:right w:val="single" w:sz="4" w:space="0" w:color="000000"/>
            </w:tcBorders>
            <w:vAlign w:val="center"/>
          </w:tcPr>
          <w:p w14:paraId="3EBF8593" w14:textId="77777777" w:rsidR="00C92515" w:rsidRDefault="0050711E">
            <w:pP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１０月１３日（日）</w:t>
            </w:r>
          </w:p>
        </w:tc>
        <w:tc>
          <w:tcPr>
            <w:tcW w:w="1410" w:type="dxa"/>
            <w:tcBorders>
              <w:top w:val="single" w:sz="4" w:space="0" w:color="000000"/>
              <w:left w:val="single" w:sz="4" w:space="0" w:color="000000"/>
              <w:bottom w:val="nil"/>
              <w:right w:val="single" w:sz="4" w:space="0" w:color="000000"/>
            </w:tcBorders>
            <w:vAlign w:val="center"/>
          </w:tcPr>
          <w:p w14:paraId="54743DA1"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午後１時～</w:t>
            </w:r>
          </w:p>
        </w:tc>
        <w:tc>
          <w:tcPr>
            <w:tcW w:w="3075" w:type="dxa"/>
            <w:tcBorders>
              <w:top w:val="single" w:sz="4" w:space="0" w:color="000000"/>
              <w:left w:val="single" w:sz="4" w:space="0" w:color="000000"/>
              <w:bottom w:val="nil"/>
              <w:right w:val="single" w:sz="4" w:space="0" w:color="000000"/>
            </w:tcBorders>
            <w:vAlign w:val="center"/>
          </w:tcPr>
          <w:p w14:paraId="0A6D328B"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速報パート打ち合わせ</w:t>
            </w:r>
          </w:p>
          <w:p w14:paraId="1A38A4F0"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（速報のみ）</w:t>
            </w:r>
          </w:p>
        </w:tc>
        <w:tc>
          <w:tcPr>
            <w:tcW w:w="2955" w:type="dxa"/>
            <w:tcBorders>
              <w:top w:val="single" w:sz="4" w:space="0" w:color="000000"/>
              <w:left w:val="single" w:sz="4" w:space="0" w:color="000000"/>
              <w:right w:val="single" w:sz="4" w:space="0" w:color="000000"/>
            </w:tcBorders>
            <w:vAlign w:val="center"/>
          </w:tcPr>
          <w:p w14:paraId="0A1C45A3" w14:textId="77777777" w:rsidR="00C92515" w:rsidRDefault="0050711E">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大阪府立今宮高校</w:t>
            </w:r>
          </w:p>
        </w:tc>
      </w:tr>
      <w:tr w:rsidR="00C92515" w14:paraId="468B47F0" w14:textId="77777777">
        <w:trPr>
          <w:trHeight w:val="496"/>
        </w:trPr>
        <w:tc>
          <w:tcPr>
            <w:tcW w:w="2820" w:type="dxa"/>
            <w:tcBorders>
              <w:top w:val="single" w:sz="4" w:space="0" w:color="000000"/>
              <w:left w:val="single" w:sz="4" w:space="0" w:color="000000"/>
              <w:bottom w:val="nil"/>
              <w:right w:val="single" w:sz="4" w:space="0" w:color="000000"/>
            </w:tcBorders>
            <w:vAlign w:val="center"/>
          </w:tcPr>
          <w:p w14:paraId="42AFBA2F" w14:textId="77777777" w:rsidR="00C92515" w:rsidRDefault="0050711E">
            <w:pP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１１月１２日（火）</w:t>
            </w:r>
          </w:p>
        </w:tc>
        <w:tc>
          <w:tcPr>
            <w:tcW w:w="1410" w:type="dxa"/>
            <w:tcBorders>
              <w:top w:val="single" w:sz="4" w:space="0" w:color="000000"/>
              <w:left w:val="single" w:sz="4" w:space="0" w:color="000000"/>
              <w:bottom w:val="nil"/>
              <w:right w:val="single" w:sz="4" w:space="0" w:color="000000"/>
            </w:tcBorders>
            <w:vAlign w:val="center"/>
          </w:tcPr>
          <w:p w14:paraId="6A8667ED"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午後２時～</w:t>
            </w:r>
          </w:p>
        </w:tc>
        <w:tc>
          <w:tcPr>
            <w:tcW w:w="3075" w:type="dxa"/>
            <w:tcBorders>
              <w:top w:val="single" w:sz="4" w:space="0" w:color="000000"/>
              <w:left w:val="single" w:sz="4" w:space="0" w:color="000000"/>
              <w:bottom w:val="nil"/>
              <w:right w:val="single" w:sz="4" w:space="0" w:color="000000"/>
            </w:tcBorders>
            <w:vAlign w:val="center"/>
          </w:tcPr>
          <w:p w14:paraId="414DDA8C"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府大会打合せ</w:t>
            </w:r>
          </w:p>
        </w:tc>
        <w:tc>
          <w:tcPr>
            <w:tcW w:w="2955" w:type="dxa"/>
            <w:vMerge w:val="restart"/>
            <w:tcBorders>
              <w:top w:val="single" w:sz="4" w:space="0" w:color="000000"/>
              <w:left w:val="single" w:sz="4" w:space="0" w:color="000000"/>
              <w:right w:val="single" w:sz="4" w:space="0" w:color="000000"/>
            </w:tcBorders>
            <w:vAlign w:val="center"/>
          </w:tcPr>
          <w:p w14:paraId="62C5F277" w14:textId="77777777" w:rsidR="00C92515" w:rsidRDefault="0050711E">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枚方市総合文化芸術センター</w:t>
            </w:r>
          </w:p>
          <w:p w14:paraId="5EF3B59E" w14:textId="77777777" w:rsidR="00C92515" w:rsidRDefault="0050711E">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（枚方市新町</w:t>
            </w:r>
            <w:r>
              <w:rPr>
                <w:rFonts w:ascii="HG丸ｺﾞｼｯｸM-PRO" w:eastAsia="HG丸ｺﾞｼｯｸM-PRO" w:hAnsi="HG丸ｺﾞｼｯｸM-PRO" w:cs="HG丸ｺﾞｼｯｸM-PRO"/>
                <w:sz w:val="22"/>
                <w:szCs w:val="22"/>
              </w:rPr>
              <w:t>2-1-60</w:t>
            </w:r>
            <w:r>
              <w:rPr>
                <w:rFonts w:ascii="HG丸ｺﾞｼｯｸM-PRO" w:eastAsia="HG丸ｺﾞｼｯｸM-PRO" w:hAnsi="HG丸ｺﾞｼｯｸM-PRO" w:cs="HG丸ｺﾞｼｯｸM-PRO"/>
                <w:sz w:val="22"/>
                <w:szCs w:val="22"/>
              </w:rPr>
              <w:t>）</w:t>
            </w:r>
          </w:p>
        </w:tc>
      </w:tr>
      <w:tr w:rsidR="00C92515" w14:paraId="6A3795D9" w14:textId="77777777">
        <w:trPr>
          <w:trHeight w:val="439"/>
        </w:trPr>
        <w:tc>
          <w:tcPr>
            <w:tcW w:w="2820" w:type="dxa"/>
            <w:tcBorders>
              <w:top w:val="single" w:sz="4" w:space="0" w:color="000000"/>
              <w:left w:val="single" w:sz="4" w:space="0" w:color="000000"/>
              <w:bottom w:val="nil"/>
              <w:right w:val="single" w:sz="4" w:space="0" w:color="000000"/>
            </w:tcBorders>
            <w:vAlign w:val="center"/>
          </w:tcPr>
          <w:p w14:paraId="68539E59" w14:textId="77777777" w:rsidR="00C92515" w:rsidRDefault="0050711E">
            <w:pPr>
              <w:numPr>
                <w:ilvl w:val="0"/>
                <w:numId w:val="2"/>
              </w:numPr>
              <w:pBdr>
                <w:top w:val="nil"/>
                <w:left w:val="nil"/>
                <w:bottom w:val="nil"/>
                <w:right w:val="nil"/>
                <w:between w:val="nil"/>
              </w:pBd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１１月１５日（金）</w:t>
            </w:r>
          </w:p>
        </w:tc>
        <w:tc>
          <w:tcPr>
            <w:tcW w:w="1410" w:type="dxa"/>
            <w:tcBorders>
              <w:top w:val="single" w:sz="4" w:space="0" w:color="000000"/>
              <w:left w:val="single" w:sz="4" w:space="0" w:color="000000"/>
              <w:bottom w:val="nil"/>
              <w:right w:val="single" w:sz="4" w:space="0" w:color="000000"/>
            </w:tcBorders>
            <w:vAlign w:val="center"/>
          </w:tcPr>
          <w:p w14:paraId="6AEEA634"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午前９時～</w:t>
            </w:r>
          </w:p>
        </w:tc>
        <w:tc>
          <w:tcPr>
            <w:tcW w:w="3075" w:type="dxa"/>
            <w:tcBorders>
              <w:top w:val="single" w:sz="4" w:space="0" w:color="000000"/>
              <w:left w:val="single" w:sz="4" w:space="0" w:color="000000"/>
              <w:bottom w:val="nil"/>
              <w:right w:val="single" w:sz="4" w:space="0" w:color="000000"/>
            </w:tcBorders>
            <w:vAlign w:val="center"/>
          </w:tcPr>
          <w:p w14:paraId="606B0BFB"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〔リハーサル〕</w:t>
            </w:r>
            <w:r>
              <w:rPr>
                <w:rFonts w:ascii="HG丸ｺﾞｼｯｸM-PRO" w:eastAsia="HG丸ｺﾞｼｯｸM-PRO" w:hAnsi="HG丸ｺﾞｼｯｸM-PRO" w:cs="HG丸ｺﾞｼｯｸM-PRO"/>
                <w:sz w:val="24"/>
                <w:szCs w:val="24"/>
              </w:rPr>
              <w:t>※①</w:t>
            </w:r>
          </w:p>
        </w:tc>
        <w:tc>
          <w:tcPr>
            <w:tcW w:w="2955" w:type="dxa"/>
            <w:vMerge/>
            <w:tcBorders>
              <w:top w:val="single" w:sz="4" w:space="0" w:color="000000"/>
              <w:left w:val="single" w:sz="4" w:space="0" w:color="000000"/>
              <w:right w:val="single" w:sz="4" w:space="0" w:color="000000"/>
            </w:tcBorders>
            <w:vAlign w:val="center"/>
          </w:tcPr>
          <w:p w14:paraId="05B77607"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r>
      <w:tr w:rsidR="00C92515" w14:paraId="70A3E1FA" w14:textId="77777777">
        <w:trPr>
          <w:trHeight w:val="603"/>
        </w:trPr>
        <w:tc>
          <w:tcPr>
            <w:tcW w:w="2820" w:type="dxa"/>
            <w:tcBorders>
              <w:top w:val="single" w:sz="4" w:space="0" w:color="000000"/>
              <w:left w:val="single" w:sz="4" w:space="0" w:color="000000"/>
              <w:bottom w:val="nil"/>
              <w:right w:val="single" w:sz="4" w:space="0" w:color="000000"/>
            </w:tcBorders>
            <w:vAlign w:val="center"/>
          </w:tcPr>
          <w:p w14:paraId="717CA595" w14:textId="77777777" w:rsidR="00C92515" w:rsidRDefault="0050711E">
            <w:pP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１１月１６日（土）</w:t>
            </w:r>
          </w:p>
          <w:p w14:paraId="55E939B7" w14:textId="77777777" w:rsidR="00C92515" w:rsidRDefault="0050711E">
            <w:pP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１７日（日）</w:t>
            </w:r>
          </w:p>
        </w:tc>
        <w:tc>
          <w:tcPr>
            <w:tcW w:w="1410" w:type="dxa"/>
            <w:tcBorders>
              <w:top w:val="single" w:sz="4" w:space="0" w:color="000000"/>
              <w:left w:val="single" w:sz="4" w:space="0" w:color="000000"/>
              <w:bottom w:val="nil"/>
              <w:right w:val="single" w:sz="4" w:space="0" w:color="000000"/>
            </w:tcBorders>
            <w:vAlign w:val="center"/>
          </w:tcPr>
          <w:p w14:paraId="6F581398"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午前９時～</w:t>
            </w:r>
          </w:p>
        </w:tc>
        <w:tc>
          <w:tcPr>
            <w:tcW w:w="3075" w:type="dxa"/>
            <w:tcBorders>
              <w:top w:val="single" w:sz="4" w:space="0" w:color="000000"/>
              <w:left w:val="single" w:sz="4" w:space="0" w:color="000000"/>
              <w:bottom w:val="nil"/>
              <w:right w:val="single" w:sz="4" w:space="0" w:color="000000"/>
            </w:tcBorders>
            <w:vAlign w:val="center"/>
          </w:tcPr>
          <w:p w14:paraId="20F4A090"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府大会</w:t>
            </w:r>
          </w:p>
          <w:p w14:paraId="63C06EFB" w14:textId="77777777" w:rsidR="00C92515" w:rsidRDefault="0050711E">
            <w:pPr>
              <w:spacing w:line="268" w:lineRule="auto"/>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（一日だけでも可の場合有）</w:t>
            </w:r>
          </w:p>
        </w:tc>
        <w:tc>
          <w:tcPr>
            <w:tcW w:w="2955" w:type="dxa"/>
            <w:vMerge/>
            <w:tcBorders>
              <w:top w:val="single" w:sz="4" w:space="0" w:color="000000"/>
              <w:left w:val="single" w:sz="4" w:space="0" w:color="000000"/>
              <w:right w:val="single" w:sz="4" w:space="0" w:color="000000"/>
            </w:tcBorders>
            <w:vAlign w:val="center"/>
          </w:tcPr>
          <w:p w14:paraId="686E75A3" w14:textId="77777777" w:rsidR="00C92515" w:rsidRDefault="00C92515">
            <w:pPr>
              <w:pBdr>
                <w:top w:val="nil"/>
                <w:left w:val="nil"/>
                <w:bottom w:val="nil"/>
                <w:right w:val="nil"/>
                <w:between w:val="nil"/>
              </w:pBdr>
              <w:spacing w:line="276" w:lineRule="auto"/>
              <w:jc w:val="left"/>
              <w:rPr>
                <w:rFonts w:ascii="HG丸ｺﾞｼｯｸM-PRO" w:eastAsia="HG丸ｺﾞｼｯｸM-PRO" w:hAnsi="HG丸ｺﾞｼｯｸM-PRO" w:cs="HG丸ｺﾞｼｯｸM-PRO"/>
                <w:sz w:val="24"/>
                <w:szCs w:val="24"/>
              </w:rPr>
            </w:pPr>
          </w:p>
        </w:tc>
      </w:tr>
      <w:tr w:rsidR="00C92515" w14:paraId="4DA0DFAB" w14:textId="77777777">
        <w:trPr>
          <w:trHeight w:val="567"/>
        </w:trPr>
        <w:tc>
          <w:tcPr>
            <w:tcW w:w="2820" w:type="dxa"/>
            <w:tcBorders>
              <w:top w:val="single" w:sz="4" w:space="0" w:color="000000"/>
              <w:left w:val="single" w:sz="4" w:space="0" w:color="000000"/>
              <w:bottom w:val="single" w:sz="4" w:space="0" w:color="000000"/>
              <w:right w:val="single" w:sz="4" w:space="0" w:color="000000"/>
            </w:tcBorders>
            <w:vAlign w:val="center"/>
          </w:tcPr>
          <w:p w14:paraId="5A212602" w14:textId="77777777" w:rsidR="00C92515" w:rsidRDefault="0050711E">
            <w:pPr>
              <w:spacing w:line="268" w:lineRule="auto"/>
              <w:jc w:val="righ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w:t>
            </w:r>
            <w:r>
              <w:rPr>
                <w:rFonts w:ascii="HG丸ｺﾞｼｯｸM-PRO" w:eastAsia="HG丸ｺﾞｼｯｸM-PRO" w:hAnsi="HG丸ｺﾞｼｯｸM-PRO" w:cs="HG丸ｺﾞｼｯｸM-PRO"/>
                <w:sz w:val="24"/>
                <w:szCs w:val="24"/>
              </w:rPr>
              <w:t>１２月１５日（日）</w:t>
            </w:r>
          </w:p>
        </w:tc>
        <w:tc>
          <w:tcPr>
            <w:tcW w:w="1410" w:type="dxa"/>
            <w:tcBorders>
              <w:top w:val="single" w:sz="4" w:space="0" w:color="000000"/>
              <w:left w:val="single" w:sz="4" w:space="0" w:color="000000"/>
              <w:bottom w:val="single" w:sz="4" w:space="0" w:color="000000"/>
              <w:right w:val="single" w:sz="4" w:space="0" w:color="000000"/>
            </w:tcBorders>
            <w:vAlign w:val="center"/>
          </w:tcPr>
          <w:p w14:paraId="44BC1409"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午前９時～</w:t>
            </w:r>
          </w:p>
        </w:tc>
        <w:tc>
          <w:tcPr>
            <w:tcW w:w="3075" w:type="dxa"/>
            <w:tcBorders>
              <w:top w:val="single" w:sz="4" w:space="0" w:color="000000"/>
              <w:left w:val="single" w:sz="4" w:space="0" w:color="000000"/>
              <w:bottom w:val="single" w:sz="4" w:space="0" w:color="000000"/>
              <w:right w:val="single" w:sz="4" w:space="0" w:color="000000"/>
            </w:tcBorders>
            <w:vAlign w:val="center"/>
          </w:tcPr>
          <w:p w14:paraId="7E597A07" w14:textId="77777777" w:rsidR="00C92515" w:rsidRDefault="0050711E">
            <w:pPr>
              <w:spacing w:line="268" w:lineRule="auto"/>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合評会</w:t>
            </w:r>
            <w:r>
              <w:rPr>
                <w:rFonts w:ascii="HG丸ｺﾞｼｯｸM-PRO" w:eastAsia="HG丸ｺﾞｼｯｸM-PRO" w:hAnsi="HG丸ｺﾞｼｯｸM-PRO" w:cs="HG丸ｺﾞｼｯｸM-PRO"/>
                <w:sz w:val="24"/>
                <w:szCs w:val="24"/>
              </w:rPr>
              <w:t>※②</w:t>
            </w:r>
          </w:p>
        </w:tc>
        <w:tc>
          <w:tcPr>
            <w:tcW w:w="2955" w:type="dxa"/>
            <w:tcBorders>
              <w:top w:val="single" w:sz="4" w:space="0" w:color="000000"/>
              <w:left w:val="single" w:sz="4" w:space="0" w:color="000000"/>
              <w:bottom w:val="single" w:sz="4" w:space="0" w:color="000000"/>
              <w:right w:val="single" w:sz="4" w:space="0" w:color="000000"/>
            </w:tcBorders>
            <w:vAlign w:val="center"/>
          </w:tcPr>
          <w:p w14:paraId="49AB59CD" w14:textId="77777777" w:rsidR="00C92515" w:rsidRDefault="0050711E">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大阪ﾋﾞｼﾞﾈｽﾌﾛﾝﾃｨｱ高校</w:t>
            </w:r>
          </w:p>
        </w:tc>
      </w:tr>
    </w:tbl>
    <w:p w14:paraId="57000304" w14:textId="77777777" w:rsidR="0050711E" w:rsidRDefault="0050711E">
      <w:pPr>
        <w:pBdr>
          <w:top w:val="nil"/>
          <w:left w:val="nil"/>
          <w:bottom w:val="nil"/>
          <w:right w:val="nil"/>
          <w:between w:val="nil"/>
        </w:pBdr>
        <w:ind w:left="851" w:right="1359"/>
        <w:rPr>
          <w:rFonts w:ascii="HG丸ｺﾞｼｯｸM-PRO" w:eastAsia="HG丸ｺﾞｼｯｸM-PRO" w:hAnsi="HG丸ｺﾞｼｯｸM-PRO" w:cs="HG丸ｺﾞｼｯｸM-PRO"/>
          <w:sz w:val="24"/>
          <w:szCs w:val="24"/>
        </w:rPr>
      </w:pPr>
    </w:p>
    <w:p w14:paraId="2FB186ED" w14:textId="2C1C5BF1" w:rsidR="00C92515" w:rsidRDefault="0050711E">
      <w:pPr>
        <w:pBdr>
          <w:top w:val="nil"/>
          <w:left w:val="nil"/>
          <w:bottom w:val="nil"/>
          <w:right w:val="nil"/>
          <w:between w:val="nil"/>
        </w:pBdr>
        <w:ind w:left="851" w:right="1359"/>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※①</w:t>
      </w:r>
      <w:r>
        <w:rPr>
          <w:rFonts w:ascii="HG丸ｺﾞｼｯｸM-PRO" w:eastAsia="HG丸ｺﾞｼｯｸM-PRO" w:hAnsi="HG丸ｺﾞｼｯｸM-PRO" w:cs="HG丸ｺﾞｼｯｸM-PRO"/>
          <w:sz w:val="24"/>
          <w:szCs w:val="24"/>
        </w:rPr>
        <w:t>パートによっては、リハーサルに立ち会う必要があります。</w:t>
      </w:r>
    </w:p>
    <w:p w14:paraId="489209D7" w14:textId="77777777" w:rsidR="00C92515" w:rsidRDefault="0050711E">
      <w:pPr>
        <w:tabs>
          <w:tab w:val="left" w:pos="10206"/>
        </w:tabs>
        <w:ind w:right="84" w:firstLine="85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※②</w:t>
      </w:r>
      <w:r>
        <w:rPr>
          <w:rFonts w:ascii="HG丸ｺﾞｼｯｸM-PRO" w:eastAsia="HG丸ｺﾞｼｯｸM-PRO" w:hAnsi="HG丸ｺﾞｼｯｸM-PRO" w:cs="HG丸ｺﾞｼｯｸM-PRO"/>
          <w:sz w:val="24"/>
          <w:szCs w:val="24"/>
        </w:rPr>
        <w:t>生徒講評の生徒は、合評会に必ず参加。午前中から作業と打ち合わせがあります。</w:t>
      </w:r>
    </w:p>
    <w:p w14:paraId="25904B7B" w14:textId="77777777" w:rsidR="00C92515" w:rsidRDefault="00C92515">
      <w:pPr>
        <w:ind w:left="210"/>
        <w:rPr>
          <w:rFonts w:ascii="HG丸ｺﾞｼｯｸM-PRO" w:eastAsia="HG丸ｺﾞｼｯｸM-PRO" w:hAnsi="HG丸ｺﾞｼｯｸM-PRO" w:cs="HG丸ｺﾞｼｯｸM-PRO"/>
          <w:sz w:val="24"/>
          <w:szCs w:val="24"/>
        </w:rPr>
      </w:pPr>
    </w:p>
    <w:p w14:paraId="2BAC8760" w14:textId="77777777" w:rsidR="00C92515" w:rsidRDefault="0050711E">
      <w:pPr>
        <w:ind w:left="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注１）授業のある日は、連盟から学校宛に「公欠依頼」を出します。</w:t>
      </w:r>
    </w:p>
    <w:p w14:paraId="14D2319D" w14:textId="77777777" w:rsidR="00C92515" w:rsidRDefault="0050711E">
      <w:pPr>
        <w:ind w:left="952" w:hanging="742"/>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注２）大阪府大会実行委員の参加希望者で学校行事等の関係で</w:t>
      </w:r>
      <w:r>
        <w:rPr>
          <w:rFonts w:ascii="HG丸ｺﾞｼｯｸM-PRO" w:eastAsia="HG丸ｺﾞｼｯｸM-PRO" w:hAnsi="HG丸ｺﾞｼｯｸM-PRO" w:cs="HG丸ｺﾞｼｯｸM-PRO"/>
          <w:b/>
          <w:sz w:val="24"/>
          <w:szCs w:val="24"/>
          <w:u w:val="single"/>
        </w:rPr>
        <w:t>どうしても出席できない場合のある方</w:t>
      </w:r>
      <w:r>
        <w:rPr>
          <w:rFonts w:ascii="HG丸ｺﾞｼｯｸM-PRO" w:eastAsia="HG丸ｺﾞｼｯｸM-PRO" w:hAnsi="HG丸ｺﾞｼｯｸM-PRO" w:cs="HG丸ｺﾞｼｯｸM-PRO"/>
          <w:sz w:val="24"/>
          <w:szCs w:val="24"/>
        </w:rPr>
        <w:t>は、事前に連絡してください。</w:t>
      </w:r>
    </w:p>
    <w:p w14:paraId="5EC60F4D" w14:textId="710FF8C1" w:rsidR="0050711E" w:rsidRDefault="0050711E">
      <w:pPr>
        <w:overflowPunct/>
        <w:adjustRightInd/>
        <w:textAlignment w:val="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14:paraId="6F45F0CF" w14:textId="77777777" w:rsidR="00C92515" w:rsidRDefault="0050711E">
      <w:pPr>
        <w:spacing w:line="276" w:lineRule="auto"/>
        <w:rPr>
          <w:rFonts w:ascii="HG丸ｺﾞｼｯｸM-PRO" w:eastAsia="HG丸ｺﾞｼｯｸM-PRO" w:hAnsi="HG丸ｺﾞｼｯｸM-PRO" w:cs="HG丸ｺﾞｼｯｸM-PRO"/>
          <w:sz w:val="24"/>
          <w:szCs w:val="24"/>
        </w:rPr>
      </w:pPr>
      <w:bookmarkStart w:id="0" w:name="_heading=h.gjdgxs" w:colFirst="0" w:colLast="0"/>
      <w:bookmarkEnd w:id="0"/>
      <w:r>
        <w:rPr>
          <w:rFonts w:ascii="HG丸ｺﾞｼｯｸM-PRO" w:eastAsia="HG丸ｺﾞｼｯｸM-PRO" w:hAnsi="HG丸ｺﾞｼｯｸM-PRO" w:cs="HG丸ｺﾞｼｯｸM-PRO"/>
          <w:sz w:val="24"/>
          <w:szCs w:val="24"/>
        </w:rPr>
        <w:lastRenderedPageBreak/>
        <w:t xml:space="preserve">　以上の内容をご理解の上、実行委員として参加を希望される場合は、別紙申込書を次の連絡先までお送り下さい。人数の過不足により、第１希望から第２希望に回っていただく場合があります。その際には相談させていただきますので、ご協力ください。</w:t>
      </w:r>
    </w:p>
    <w:p w14:paraId="375AE022" w14:textId="77777777" w:rsidR="0050711E" w:rsidRDefault="0050711E">
      <w:pPr>
        <w:spacing w:line="276" w:lineRule="auto"/>
        <w:rPr>
          <w:rFonts w:ascii="HG丸ｺﾞｼｯｸM-PRO" w:eastAsia="HG丸ｺﾞｼｯｸM-PRO" w:hAnsi="HG丸ｺﾞｼｯｸM-PRO" w:cs="HG丸ｺﾞｼｯｸM-PRO" w:hint="eastAsia"/>
          <w:sz w:val="24"/>
          <w:szCs w:val="24"/>
        </w:rPr>
      </w:pPr>
    </w:p>
    <w:p w14:paraId="69342E5B" w14:textId="77777777" w:rsidR="00C92515" w:rsidRDefault="0050711E">
      <w:pPr>
        <w:spacing w:line="276" w:lineRule="auto"/>
        <w:rPr>
          <w:rFonts w:ascii="HG丸ｺﾞｼｯｸM-PRO" w:eastAsia="HG丸ｺﾞｼｯｸM-PRO" w:hAnsi="HG丸ｺﾞｼｯｸM-PRO" w:cs="HG丸ｺﾞｼｯｸM-PRO"/>
          <w:sz w:val="28"/>
          <w:szCs w:val="28"/>
          <w:u w:val="single"/>
        </w:rPr>
      </w:pP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8"/>
          <w:szCs w:val="28"/>
          <w:u w:val="single"/>
        </w:rPr>
        <w:t>なお、締切日を過ぎての申し込みに関して、受け付けはしますが希望部署によらず人数の必要な部署への割り当てとなります。ご了承ください。</w:t>
      </w:r>
    </w:p>
    <w:p w14:paraId="487E30A1" w14:textId="77777777" w:rsidR="0050711E" w:rsidRDefault="0050711E">
      <w:pPr>
        <w:spacing w:line="276" w:lineRule="auto"/>
        <w:rPr>
          <w:rFonts w:ascii="HG丸ｺﾞｼｯｸM-PRO" w:eastAsia="HG丸ｺﾞｼｯｸM-PRO" w:hAnsi="HG丸ｺﾞｼｯｸM-PRO" w:cs="HG丸ｺﾞｼｯｸM-PRO" w:hint="eastAsia"/>
          <w:sz w:val="24"/>
          <w:szCs w:val="24"/>
          <w:u w:val="single"/>
        </w:rPr>
      </w:pPr>
    </w:p>
    <w:tbl>
      <w:tblPr>
        <w:tblStyle w:val="af6"/>
        <w:tblW w:w="1011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0"/>
      </w:tblGrid>
      <w:tr w:rsidR="00C92515" w14:paraId="6CBE0F15" w14:textId="77777777">
        <w:trPr>
          <w:trHeight w:val="3176"/>
        </w:trPr>
        <w:tc>
          <w:tcPr>
            <w:tcW w:w="10110" w:type="dxa"/>
            <w:tcBorders>
              <w:top w:val="single" w:sz="4" w:space="0" w:color="000000"/>
              <w:left w:val="single" w:sz="4" w:space="0" w:color="000000"/>
              <w:bottom w:val="single" w:sz="4" w:space="0" w:color="000000"/>
              <w:right w:val="single" w:sz="4" w:space="0" w:color="000000"/>
            </w:tcBorders>
          </w:tcPr>
          <w:p w14:paraId="11E34E53" w14:textId="77777777" w:rsidR="00C92515" w:rsidRDefault="0050711E">
            <w:pPr>
              <w:spacing w:line="276" w:lineRule="auto"/>
              <w:jc w:val="left"/>
              <w:rPr>
                <w:rFonts w:ascii="HG丸ｺﾞｼｯｸM-PRO" w:eastAsia="HG丸ｺﾞｼｯｸM-PRO" w:hAnsi="HG丸ｺﾞｼｯｸM-PRO" w:cs="HG丸ｺﾞｼｯｸM-PRO"/>
                <w:sz w:val="24"/>
                <w:szCs w:val="24"/>
              </w:rPr>
            </w:pPr>
            <w:bookmarkStart w:id="1" w:name="_heading=h.30j0zll" w:colFirst="0" w:colLast="0"/>
            <w:bookmarkEnd w:id="1"/>
            <w:r>
              <w:rPr>
                <w:rFonts w:ascii="HG丸ｺﾞｼｯｸM-PRO" w:eastAsia="HG丸ｺﾞｼｯｸM-PRO" w:hAnsi="HG丸ｺﾞｼｯｸM-PRO" w:cs="HG丸ｺﾞｼｯｸM-PRO"/>
                <w:sz w:val="24"/>
                <w:szCs w:val="24"/>
              </w:rPr>
              <w:t>＜連絡先＞</w:t>
            </w:r>
          </w:p>
          <w:p w14:paraId="584083E4" w14:textId="77777777" w:rsidR="00C92515" w:rsidRDefault="00C92515">
            <w:pPr>
              <w:spacing w:line="276" w:lineRule="auto"/>
              <w:jc w:val="left"/>
              <w:rPr>
                <w:rFonts w:ascii="HG丸ｺﾞｼｯｸM-PRO" w:eastAsia="HG丸ｺﾞｼｯｸM-PRO" w:hAnsi="HG丸ｺﾞｼｯｸM-PRO" w:cs="HG丸ｺﾞｼｯｸM-PRO"/>
                <w:sz w:val="24"/>
                <w:szCs w:val="24"/>
              </w:rPr>
            </w:pPr>
          </w:p>
          <w:p w14:paraId="3E10B571" w14:textId="77777777" w:rsidR="00C92515" w:rsidRDefault="0050711E">
            <w:pPr>
              <w:spacing w:line="276" w:lineRule="auto"/>
              <w:ind w:left="104"/>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メールの添付ファイルの場合</w:t>
            </w:r>
          </w:p>
          <w:p w14:paraId="220D944F" w14:textId="77777777" w:rsidR="00C92515" w:rsidRDefault="0050711E">
            <w:pPr>
              <w:spacing w:line="276" w:lineRule="auto"/>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4"/>
                <w:szCs w:val="24"/>
              </w:rPr>
              <w:t>t-kobayashiman@e.osakamanabi.jp</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4"/>
                <w:szCs w:val="24"/>
              </w:rPr>
              <w:t>大阪府立信太高等学校　小林　愛美）</w:t>
            </w:r>
          </w:p>
          <w:p w14:paraId="7DFF4F85" w14:textId="77777777" w:rsidR="00C92515" w:rsidRDefault="00C92515">
            <w:pPr>
              <w:spacing w:line="276" w:lineRule="auto"/>
              <w:ind w:left="104"/>
              <w:jc w:val="left"/>
              <w:rPr>
                <w:rFonts w:ascii="HG丸ｺﾞｼｯｸM-PRO" w:eastAsia="HG丸ｺﾞｼｯｸM-PRO" w:hAnsi="HG丸ｺﾞｼｯｸM-PRO" w:cs="HG丸ｺﾞｼｯｸM-PRO"/>
                <w:sz w:val="24"/>
                <w:szCs w:val="24"/>
              </w:rPr>
            </w:pPr>
          </w:p>
          <w:p w14:paraId="469AA3B1" w14:textId="77777777" w:rsidR="00C92515" w:rsidRDefault="0050711E">
            <w:pPr>
              <w:spacing w:line="276" w:lineRule="auto"/>
              <w:ind w:left="104"/>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Ｆａｘの場合</w:t>
            </w:r>
          </w:p>
          <w:p w14:paraId="3586993D" w14:textId="77777777" w:rsidR="00C92515" w:rsidRDefault="0050711E">
            <w:pPr>
              <w:spacing w:line="276" w:lineRule="auto"/>
              <w:ind w:left="104"/>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8"/>
                <w:szCs w:val="28"/>
              </w:rPr>
              <w:t>0725-22-8619</w:t>
            </w:r>
          </w:p>
          <w:p w14:paraId="07B18E22" w14:textId="77777777" w:rsidR="00C92515" w:rsidRDefault="00C92515">
            <w:pPr>
              <w:spacing w:line="276" w:lineRule="auto"/>
              <w:ind w:left="210"/>
              <w:jc w:val="left"/>
              <w:rPr>
                <w:rFonts w:ascii="HG丸ｺﾞｼｯｸM-PRO" w:eastAsia="HG丸ｺﾞｼｯｸM-PRO" w:hAnsi="HG丸ｺﾞｼｯｸM-PRO" w:cs="HG丸ｺﾞｼｯｸM-PRO"/>
                <w:sz w:val="24"/>
                <w:szCs w:val="24"/>
                <w:u w:val="single"/>
              </w:rPr>
            </w:pPr>
          </w:p>
          <w:p w14:paraId="41A66114" w14:textId="77777777" w:rsidR="00C92515" w:rsidRDefault="0050711E">
            <w:pPr>
              <w:spacing w:line="276" w:lineRule="auto"/>
              <w:ind w:left="210"/>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u w:val="single"/>
              </w:rPr>
              <w:t>なるべく、メールの添付ファイルにてお送りください。</w:t>
            </w:r>
            <w:r>
              <w:rPr>
                <w:rFonts w:ascii="HG丸ｺﾞｼｯｸM-PRO" w:eastAsia="HG丸ｺﾞｼｯｸM-PRO" w:hAnsi="HG丸ｺﾞｼｯｸM-PRO" w:cs="HG丸ｺﾞｼｯｸM-PRO"/>
                <w:sz w:val="24"/>
                <w:szCs w:val="24"/>
              </w:rPr>
              <w:t>申込書のエクセルファイルは、「大阪府の高校演劇ＨＰ」（</w:t>
            </w:r>
            <w:hyperlink r:id="rId8">
              <w:r>
                <w:rPr>
                  <w:rFonts w:ascii="HG丸ｺﾞｼｯｸM-PRO" w:eastAsia="HG丸ｺﾞｼｯｸM-PRO" w:hAnsi="HG丸ｺﾞｼｯｸM-PRO" w:cs="HG丸ｺﾞｼｯｸM-PRO"/>
                  <w:i/>
                  <w:sz w:val="24"/>
                  <w:szCs w:val="24"/>
                </w:rPr>
                <w:t>http://koukouengeki.sakura.ne.jp/</w:t>
              </w:r>
            </w:hyperlink>
            <w:r>
              <w:rPr>
                <w:rFonts w:ascii="HG丸ｺﾞｼｯｸM-PRO" w:eastAsia="HG丸ｺﾞｼｯｸM-PRO" w:hAnsi="HG丸ｺﾞｼｯｸM-PRO" w:cs="HG丸ｺﾞｼｯｸM-PRO"/>
                <w:sz w:val="24"/>
                <w:szCs w:val="24"/>
              </w:rPr>
              <w:t>）よりダウンロードできますので、そちらをお使いください。</w:t>
            </w:r>
          </w:p>
          <w:p w14:paraId="26E714FC" w14:textId="77777777" w:rsidR="00C92515" w:rsidRDefault="0050711E">
            <w:pPr>
              <w:spacing w:line="276" w:lineRule="auto"/>
              <w:jc w:val="left"/>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4"/>
                <w:szCs w:val="24"/>
              </w:rPr>
              <w:t xml:space="preserve">　</w:t>
            </w:r>
          </w:p>
          <w:p w14:paraId="0A1CBD6D" w14:textId="77777777" w:rsidR="00C92515" w:rsidRDefault="0050711E">
            <w:pPr>
              <w:spacing w:line="276" w:lineRule="auto"/>
              <w:jc w:val="center"/>
              <w:rPr>
                <w:rFonts w:ascii="HG丸ｺﾞｼｯｸM-PRO" w:eastAsia="HG丸ｺﾞｼｯｸM-PRO" w:hAnsi="HG丸ｺﾞｼｯｸM-PRO" w:cs="HG丸ｺﾞｼｯｸM-PRO"/>
                <w:i/>
                <w:sz w:val="24"/>
                <w:szCs w:val="24"/>
              </w:rPr>
            </w:pPr>
            <w:r>
              <w:rPr>
                <w:rFonts w:ascii="HG丸ｺﾞｼｯｸM-PRO" w:eastAsia="HG丸ｺﾞｼｯｸM-PRO" w:hAnsi="HG丸ｺﾞｼｯｸM-PRO" w:cs="HG丸ｺﾞｼｯｸM-PRO"/>
                <w:sz w:val="52"/>
                <w:szCs w:val="52"/>
              </w:rPr>
              <w:t>＜締め切り＞</w:t>
            </w:r>
            <w:r>
              <w:rPr>
                <w:rFonts w:ascii="HG丸ｺﾞｼｯｸM-PRO" w:eastAsia="HG丸ｺﾞｼｯｸM-PRO" w:hAnsi="HG丸ｺﾞｼｯｸM-PRO" w:cs="HG丸ｺﾞｼｯｸM-PRO"/>
                <w:sz w:val="52"/>
                <w:szCs w:val="52"/>
                <w:u w:val="single"/>
              </w:rPr>
              <w:t xml:space="preserve">　</w:t>
            </w:r>
            <w:r>
              <w:rPr>
                <w:rFonts w:ascii="HG丸ｺﾞｼｯｸM-PRO" w:eastAsia="HG丸ｺﾞｼｯｸM-PRO" w:hAnsi="HG丸ｺﾞｼｯｸM-PRO" w:cs="HG丸ｺﾞｼｯｸM-PRO"/>
                <w:b/>
                <w:sz w:val="52"/>
                <w:szCs w:val="52"/>
                <w:u w:val="single"/>
              </w:rPr>
              <w:t>９月６日（金）</w:t>
            </w:r>
          </w:p>
          <w:p w14:paraId="0B9BA2B7" w14:textId="77777777" w:rsidR="00C92515" w:rsidRDefault="0050711E">
            <w:pPr>
              <w:spacing w:line="276" w:lineRule="auto"/>
              <w:jc w:val="right"/>
              <w:rPr>
                <w:rFonts w:ascii="HG丸ｺﾞｼｯｸM-PRO" w:eastAsia="HG丸ｺﾞｼｯｸM-PRO" w:hAnsi="HG丸ｺﾞｼｯｸM-PRO" w:cs="HG丸ｺﾞｼｯｸM-PRO"/>
                <w:sz w:val="24"/>
                <w:szCs w:val="24"/>
                <w:u w:val="single"/>
              </w:rPr>
            </w:pPr>
            <w:r>
              <w:rPr>
                <w:rFonts w:ascii="HG丸ｺﾞｼｯｸM-PRO" w:eastAsia="HG丸ｺﾞｼｯｸM-PRO" w:hAnsi="HG丸ｺﾞｼｯｸM-PRO" w:cs="HG丸ｺﾞｼｯｸM-PRO"/>
                <w:b/>
                <w:sz w:val="24"/>
                <w:szCs w:val="24"/>
              </w:rPr>
              <w:t xml:space="preserve"> </w:t>
            </w:r>
            <w:r>
              <w:rPr>
                <w:rFonts w:ascii="HG丸ｺﾞｼｯｸM-PRO" w:eastAsia="HG丸ｺﾞｼｯｸM-PRO" w:hAnsi="HG丸ｺﾞｼｯｸM-PRO" w:cs="HG丸ｺﾞｼｯｸM-PRO"/>
                <w:b/>
                <w:sz w:val="24"/>
                <w:szCs w:val="24"/>
              </w:rPr>
              <w:t xml:space="preserve">　　</w:t>
            </w:r>
            <w:r>
              <w:rPr>
                <w:rFonts w:ascii="HG丸ｺﾞｼｯｸM-PRO" w:eastAsia="HG丸ｺﾞｼｯｸM-PRO" w:hAnsi="HG丸ｺﾞｼｯｸM-PRO" w:cs="HG丸ｺﾞｼｯｸM-PRO"/>
                <w:sz w:val="24"/>
                <w:szCs w:val="24"/>
                <w:u w:val="single"/>
              </w:rPr>
              <w:t>（大会参加申込書の締め切り日と同じです！）</w:t>
            </w:r>
          </w:p>
        </w:tc>
      </w:tr>
    </w:tbl>
    <w:p w14:paraId="52559934" w14:textId="77777777" w:rsidR="00C92515" w:rsidRDefault="00C92515">
      <w:pPr>
        <w:spacing w:line="276" w:lineRule="auto"/>
        <w:rPr>
          <w:rFonts w:ascii="HG丸ｺﾞｼｯｸM-PRO" w:eastAsia="HG丸ｺﾞｼｯｸM-PRO" w:hAnsi="HG丸ｺﾞｼｯｸM-PRO" w:cs="HG丸ｺﾞｼｯｸM-PRO"/>
          <w:sz w:val="24"/>
          <w:szCs w:val="24"/>
        </w:rPr>
      </w:pPr>
    </w:p>
    <w:p w14:paraId="38E35468" w14:textId="77777777" w:rsidR="00C92515" w:rsidRDefault="0050711E">
      <w:pPr>
        <w:numPr>
          <w:ilvl w:val="0"/>
          <w:numId w:val="1"/>
        </w:numPr>
        <w:pBdr>
          <w:top w:val="nil"/>
          <w:left w:val="nil"/>
          <w:bottom w:val="nil"/>
          <w:right w:val="nil"/>
          <w:between w:val="nil"/>
        </w:pBdr>
        <w:spacing w:line="276" w:lineRule="auto"/>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申し込み締切後、パートごとの人数調整を行います。最終的にどのパートに決まったのかは、９月中旬に各校演劇部顧問宛に、メールまたは電話にて連絡させていただきます。</w:t>
      </w:r>
    </w:p>
    <w:p w14:paraId="0429DE92" w14:textId="77777777" w:rsidR="00C92515" w:rsidRDefault="00C92515">
      <w:pPr>
        <w:pBdr>
          <w:top w:val="nil"/>
          <w:left w:val="nil"/>
          <w:bottom w:val="nil"/>
          <w:right w:val="nil"/>
          <w:between w:val="nil"/>
        </w:pBdr>
        <w:spacing w:line="276" w:lineRule="auto"/>
        <w:ind w:left="570"/>
        <w:rPr>
          <w:rFonts w:ascii="HG丸ｺﾞｼｯｸM-PRO" w:eastAsia="HG丸ｺﾞｼｯｸM-PRO" w:hAnsi="HG丸ｺﾞｼｯｸM-PRO" w:cs="HG丸ｺﾞｼｯｸM-PRO"/>
          <w:sz w:val="24"/>
          <w:szCs w:val="24"/>
        </w:rPr>
      </w:pPr>
    </w:p>
    <w:p w14:paraId="554C30C6" w14:textId="77777777" w:rsidR="00C92515" w:rsidRDefault="00C92515">
      <w:pPr>
        <w:spacing w:line="276" w:lineRule="auto"/>
        <w:ind w:left="420" w:hanging="210"/>
        <w:rPr>
          <w:rFonts w:ascii="HG丸ｺﾞｼｯｸM-PRO" w:eastAsia="HG丸ｺﾞｼｯｸM-PRO" w:hAnsi="HG丸ｺﾞｼｯｸM-PRO" w:cs="HG丸ｺﾞｼｯｸM-PRO"/>
          <w:sz w:val="28"/>
          <w:szCs w:val="28"/>
          <w:u w:val="single"/>
        </w:rPr>
      </w:pPr>
    </w:p>
    <w:sectPr w:rsidR="00C92515">
      <w:footerReference w:type="default" r:id="rId9"/>
      <w:pgSz w:w="11907" w:h="16840"/>
      <w:pgMar w:top="851" w:right="624"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6B10" w14:textId="77777777" w:rsidR="0050711E" w:rsidRDefault="0050711E">
      <w:r>
        <w:separator/>
      </w:r>
    </w:p>
  </w:endnote>
  <w:endnote w:type="continuationSeparator" w:id="0">
    <w:p w14:paraId="59123FB9" w14:textId="77777777" w:rsidR="0050711E" w:rsidRDefault="0050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embedRegular r:id="rId1" w:subsetted="1" w:fontKey="{61F95B53-32F9-476F-8575-7FCFD2DEEEAF}"/>
    <w:embedBold r:id="rId2" w:subsetted="1" w:fontKey="{FF38A3ED-B8F1-4DE8-8341-11235B0FB4CD}"/>
    <w:embedItalic r:id="rId3" w:subsetted="1" w:fontKey="{DF018FEE-7113-461D-A97F-18E1A818132E}"/>
  </w:font>
  <w:font w:name="Noto Sans Symbols">
    <w:charset w:val="00"/>
    <w:family w:val="auto"/>
    <w:pitch w:val="default"/>
    <w:embedRegular r:id="rId4" w:fontKey="{AB526CC2-8C15-4AF9-85D5-A7803281A7EB}"/>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embedRegular r:id="rId5" w:fontKey="{BFF2E8EB-DD62-491E-BB6B-E4ED8713CD18}"/>
    <w:embedItalic r:id="rId6" w:fontKey="{7AC38681-551B-4901-AE07-4B7C6A8A6E0E}"/>
  </w:font>
  <w:font w:name="Century">
    <w:panose1 w:val="02040604050505020304"/>
    <w:charset w:val="00"/>
    <w:family w:val="roman"/>
    <w:pitch w:val="variable"/>
    <w:sig w:usb0="00000287" w:usb1="00000000" w:usb2="00000000" w:usb3="00000000" w:csb0="0000009F" w:csb1="00000000"/>
    <w:embedRegular r:id="rId7" w:fontKey="{35B4B230-40F7-403F-9EDF-1822B5E6B25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642D" w14:textId="77777777" w:rsidR="00C92515" w:rsidRDefault="0050711E">
    <w:pPr>
      <w:jc w:val="center"/>
      <w:rPr>
        <w:rFonts w:ascii="ＭＳ 明朝" w:eastAsia="ＭＳ 明朝" w:hAnsi="ＭＳ 明朝"/>
      </w:rPr>
    </w:pPr>
    <w:r>
      <w:t xml:space="preserve">- </w:t>
    </w:r>
    <w:r>
      <w:fldChar w:fldCharType="begin"/>
    </w:r>
    <w:r>
      <w:instrText>PAGE</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CBA" w14:textId="77777777" w:rsidR="0050711E" w:rsidRDefault="0050711E">
      <w:r>
        <w:separator/>
      </w:r>
    </w:p>
  </w:footnote>
  <w:footnote w:type="continuationSeparator" w:id="0">
    <w:p w14:paraId="03EDD27F" w14:textId="77777777" w:rsidR="0050711E" w:rsidRDefault="0050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5128"/>
    <w:multiLevelType w:val="multilevel"/>
    <w:tmpl w:val="6038A75C"/>
    <w:lvl w:ilvl="0">
      <w:start w:val="20"/>
      <w:numFmt w:val="bullet"/>
      <w:lvlText w:val="・"/>
      <w:lvlJc w:val="left"/>
      <w:pPr>
        <w:ind w:left="570" w:hanging="360"/>
      </w:pPr>
      <w:rPr>
        <w:rFonts w:ascii="HG丸ｺﾞｼｯｸM-PRO" w:eastAsia="HG丸ｺﾞｼｯｸM-PRO" w:hAnsi="HG丸ｺﾞｼｯｸM-PRO" w:cs="HG丸ｺﾞｼｯｸM-PRO"/>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 w15:restartNumberingAfterBreak="0">
    <w:nsid w:val="64BA04BB"/>
    <w:multiLevelType w:val="multilevel"/>
    <w:tmpl w:val="39F26036"/>
    <w:lvl w:ilvl="0">
      <w:start w:val="3"/>
      <w:numFmt w:val="bullet"/>
      <w:lvlText w:val="※"/>
      <w:lvlJc w:val="left"/>
      <w:pPr>
        <w:ind w:left="360" w:hanging="360"/>
      </w:pPr>
      <w:rPr>
        <w:rFonts w:ascii="HG丸ｺﾞｼｯｸM-PRO" w:eastAsia="HG丸ｺﾞｼｯｸM-PRO" w:hAnsi="HG丸ｺﾞｼｯｸM-PRO" w:cs="HG丸ｺﾞｼｯｸM-PRO"/>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282423119">
    <w:abstractNumId w:val="0"/>
  </w:num>
  <w:num w:numId="2" w16cid:durableId="111563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15"/>
    <w:rsid w:val="0050711E"/>
    <w:rsid w:val="00C92515"/>
    <w:rsid w:val="00E3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E9702"/>
  <w15:docId w15:val="{02DEE415-4D0D-42AD-9664-B7F3615A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djustRightInd w:val="0"/>
      <w:textAlignment w:val="baseline"/>
    </w:pPr>
    <w:rPr>
      <w:rFonts w:cs="ＭＳ 明朝"/>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2A204D"/>
    <w:rPr>
      <w:color w:val="0000FF" w:themeColor="hyperlink"/>
      <w:u w:val="single"/>
    </w:rPr>
  </w:style>
  <w:style w:type="paragraph" w:styleId="a5">
    <w:name w:val="Balloon Text"/>
    <w:basedOn w:val="a"/>
    <w:link w:val="a6"/>
    <w:uiPriority w:val="99"/>
    <w:semiHidden/>
    <w:unhideWhenUsed/>
    <w:rsid w:val="00CF74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74BB"/>
    <w:rPr>
      <w:rFonts w:asciiTheme="majorHAnsi" w:eastAsiaTheme="majorEastAsia" w:hAnsiTheme="majorHAnsi" w:cstheme="majorBidi"/>
      <w:color w:val="000000"/>
      <w:kern w:val="0"/>
      <w:sz w:val="18"/>
      <w:szCs w:val="18"/>
    </w:rPr>
  </w:style>
  <w:style w:type="character" w:customStyle="1" w:styleId="xbe">
    <w:name w:val="_xbe"/>
    <w:basedOn w:val="a0"/>
    <w:rsid w:val="003346CF"/>
  </w:style>
  <w:style w:type="character" w:styleId="a7">
    <w:name w:val="FollowedHyperlink"/>
    <w:basedOn w:val="a0"/>
    <w:uiPriority w:val="99"/>
    <w:semiHidden/>
    <w:unhideWhenUsed/>
    <w:rsid w:val="003346CF"/>
    <w:rPr>
      <w:color w:val="800080" w:themeColor="followedHyperlink"/>
      <w:u w:val="single"/>
    </w:rPr>
  </w:style>
  <w:style w:type="paragraph" w:styleId="a8">
    <w:name w:val="header"/>
    <w:basedOn w:val="a"/>
    <w:link w:val="a9"/>
    <w:uiPriority w:val="99"/>
    <w:unhideWhenUsed/>
    <w:rsid w:val="00640F64"/>
    <w:pPr>
      <w:tabs>
        <w:tab w:val="center" w:pos="4252"/>
        <w:tab w:val="right" w:pos="8504"/>
      </w:tabs>
      <w:snapToGrid w:val="0"/>
    </w:pPr>
  </w:style>
  <w:style w:type="character" w:customStyle="1" w:styleId="a9">
    <w:name w:val="ヘッダー (文字)"/>
    <w:basedOn w:val="a0"/>
    <w:link w:val="a8"/>
    <w:uiPriority w:val="99"/>
    <w:rsid w:val="00640F64"/>
    <w:rPr>
      <w:rFonts w:cs="ＭＳ 明朝"/>
      <w:color w:val="000000"/>
      <w:kern w:val="0"/>
      <w:szCs w:val="21"/>
    </w:rPr>
  </w:style>
  <w:style w:type="paragraph" w:styleId="aa">
    <w:name w:val="footer"/>
    <w:basedOn w:val="a"/>
    <w:link w:val="ab"/>
    <w:uiPriority w:val="99"/>
    <w:unhideWhenUsed/>
    <w:rsid w:val="00640F64"/>
    <w:pPr>
      <w:tabs>
        <w:tab w:val="center" w:pos="4252"/>
        <w:tab w:val="right" w:pos="8504"/>
      </w:tabs>
      <w:snapToGrid w:val="0"/>
    </w:pPr>
  </w:style>
  <w:style w:type="character" w:customStyle="1" w:styleId="ab">
    <w:name w:val="フッター (文字)"/>
    <w:basedOn w:val="a0"/>
    <w:link w:val="aa"/>
    <w:uiPriority w:val="99"/>
    <w:rsid w:val="00640F64"/>
    <w:rPr>
      <w:rFonts w:cs="ＭＳ 明朝"/>
      <w:color w:val="000000"/>
      <w:kern w:val="0"/>
      <w:szCs w:val="21"/>
    </w:rPr>
  </w:style>
  <w:style w:type="paragraph" w:styleId="ac">
    <w:name w:val="No Spacing"/>
    <w:uiPriority w:val="1"/>
    <w:qFormat/>
    <w:rsid w:val="003D3508"/>
    <w:pPr>
      <w:overflowPunct w:val="0"/>
      <w:adjustRightInd w:val="0"/>
      <w:textAlignment w:val="baseline"/>
    </w:pPr>
    <w:rPr>
      <w:rFonts w:cs="ＭＳ 明朝"/>
      <w:color w:val="000000"/>
    </w:rPr>
  </w:style>
  <w:style w:type="paragraph" w:styleId="ad">
    <w:name w:val="List Paragraph"/>
    <w:basedOn w:val="a"/>
    <w:uiPriority w:val="34"/>
    <w:qFormat/>
    <w:rsid w:val="001F36F8"/>
    <w:pPr>
      <w:ind w:leftChars="400" w:left="840"/>
    </w:pPr>
  </w:style>
  <w:style w:type="character" w:customStyle="1" w:styleId="lrzxr">
    <w:name w:val="lrzxr"/>
    <w:basedOn w:val="a0"/>
    <w:rsid w:val="00CF7914"/>
  </w:style>
  <w:style w:type="character" w:customStyle="1" w:styleId="10">
    <w:name w:val="未解決のメンション1"/>
    <w:basedOn w:val="a0"/>
    <w:uiPriority w:val="99"/>
    <w:semiHidden/>
    <w:unhideWhenUsed/>
    <w:rsid w:val="00927A0D"/>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52" w:type="dxa"/>
        <w:right w:w="52" w:type="dxa"/>
      </w:tblCellMar>
    </w:tblPr>
  </w:style>
  <w:style w:type="table" w:customStyle="1" w:styleId="af0">
    <w:basedOn w:val="TableNormal0"/>
    <w:tblPr>
      <w:tblStyleRowBandSize w:val="1"/>
      <w:tblStyleColBandSize w:val="1"/>
      <w:tblCellMar>
        <w:left w:w="52" w:type="dxa"/>
        <w:right w:w="52" w:type="dxa"/>
      </w:tblCellMar>
    </w:tblPr>
  </w:style>
  <w:style w:type="table" w:customStyle="1" w:styleId="af1">
    <w:basedOn w:val="TableNormal0"/>
    <w:tblPr>
      <w:tblStyleRowBandSize w:val="1"/>
      <w:tblStyleColBandSize w:val="1"/>
      <w:tblCellMar>
        <w:left w:w="52" w:type="dxa"/>
        <w:right w:w="52" w:type="dxa"/>
      </w:tblCellMar>
    </w:tblPr>
  </w:style>
  <w:style w:type="paragraph" w:styleId="af2">
    <w:name w:val="Date"/>
    <w:basedOn w:val="a"/>
    <w:next w:val="a"/>
    <w:link w:val="af3"/>
    <w:uiPriority w:val="99"/>
    <w:semiHidden/>
    <w:unhideWhenUsed/>
    <w:rsid w:val="0017186B"/>
  </w:style>
  <w:style w:type="character" w:customStyle="1" w:styleId="af3">
    <w:name w:val="日付 (文字)"/>
    <w:basedOn w:val="a0"/>
    <w:link w:val="af2"/>
    <w:uiPriority w:val="99"/>
    <w:semiHidden/>
    <w:rsid w:val="0017186B"/>
    <w:rPr>
      <w:rFonts w:cs="ＭＳ 明朝"/>
      <w:color w:val="000000"/>
    </w:rPr>
  </w:style>
  <w:style w:type="table" w:customStyle="1" w:styleId="af4">
    <w:basedOn w:val="TableNormal0"/>
    <w:tblPr>
      <w:tblStyleRowBandSize w:val="1"/>
      <w:tblStyleColBandSize w:val="1"/>
      <w:tblCellMar>
        <w:left w:w="52" w:type="dxa"/>
        <w:right w:w="52" w:type="dxa"/>
      </w:tblCellMar>
    </w:tblPr>
  </w:style>
  <w:style w:type="table" w:customStyle="1" w:styleId="af5">
    <w:basedOn w:val="TableNormal0"/>
    <w:tblPr>
      <w:tblStyleRowBandSize w:val="1"/>
      <w:tblStyleColBandSize w:val="1"/>
      <w:tblCellMar>
        <w:left w:w="52" w:type="dxa"/>
        <w:right w:w="52" w:type="dxa"/>
      </w:tblCellMar>
    </w:tblPr>
  </w:style>
  <w:style w:type="table" w:customStyle="1" w:styleId="af6">
    <w:basedOn w:val="TableNormal0"/>
    <w:tblPr>
      <w:tblStyleRowBandSize w:val="1"/>
      <w:tblStyleColBandSize w:val="1"/>
      <w:tblCellMar>
        <w:left w:w="52"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koukouengeki.sakur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4P67kuBg9jQ4vp3IhNREIE3qg==">CgMxLjAyCGguZ2pkZ3hzMgloLjMwajB6bGw4AHIhMU1YWmV5T1dvYUZVMHJwTHVVUVVQcDY4T0NKQldUQ1gy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Yosiyuki</dc:creator>
  <cp:lastModifiedBy>隆 平佐多</cp:lastModifiedBy>
  <cp:revision>2</cp:revision>
  <dcterms:created xsi:type="dcterms:W3CDTF">2021-08-15T23:35:00Z</dcterms:created>
  <dcterms:modified xsi:type="dcterms:W3CDTF">2024-08-23T04:45:00Z</dcterms:modified>
</cp:coreProperties>
</file>